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E4" w:rsidRPr="00BB4A77" w:rsidRDefault="00BB4A7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 Администрации города</w:t>
      </w:r>
      <w:r w:rsidR="00E872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Сургута от 15 октября 2021 г. </w:t>
      </w:r>
      <w:r w:rsidR="001937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8907 </w:t>
      </w:r>
      <w:r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</w:r>
      <w:r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="00E872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порядка оказания информационной поддержки социально ориентированным некоммерческим организациям, осуществляющим </w:t>
      </w:r>
      <w:r w:rsidR="007B10B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</w:r>
      <w:r w:rsidR="00E872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деятельнос</w:t>
      </w:r>
      <w:r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ть на территории города Сургута»</w:t>
      </w:r>
      <w:r w:rsidR="00E872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</w:r>
      <w:r w:rsidR="00E872E4" w:rsidRPr="00BB4A7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(с изменениями и дополнениями)</w:t>
      </w:r>
    </w:p>
    <w:p w:rsidR="00E872E4" w:rsidRPr="00BB4A77" w:rsidRDefault="00E872E4">
      <w:pPr>
        <w:pStyle w:val="ab"/>
        <w:rPr>
          <w:rFonts w:ascii="Times New Roman" w:hAnsi="Times New Roman" w:cs="Times New Roman"/>
          <w:color w:val="auto"/>
          <w:sz w:val="24"/>
          <w:szCs w:val="28"/>
        </w:rPr>
      </w:pPr>
      <w:r w:rsidRPr="00BB4A77">
        <w:rPr>
          <w:rFonts w:ascii="Times New Roman" w:hAnsi="Times New Roman" w:cs="Times New Roman"/>
          <w:color w:val="auto"/>
          <w:sz w:val="24"/>
          <w:szCs w:val="28"/>
        </w:rPr>
        <w:t>С изменениями и дополнениями от:</w:t>
      </w:r>
    </w:p>
    <w:p w:rsidR="00E872E4" w:rsidRPr="00BB4A77" w:rsidRDefault="00E872E4" w:rsidP="00BB4A77">
      <w:pPr>
        <w:pStyle w:val="a9"/>
        <w:spacing w:before="0"/>
        <w:rPr>
          <w:rFonts w:ascii="Times New Roman" w:hAnsi="Times New Roman" w:cs="Times New Roman"/>
          <w:color w:val="auto"/>
          <w:sz w:val="24"/>
          <w:szCs w:val="28"/>
          <w:shd w:val="clear" w:color="auto" w:fill="EAEFED"/>
        </w:rPr>
      </w:pPr>
      <w:r w:rsidRPr="00BB4A77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 w:val="24"/>
          <w:szCs w:val="28"/>
          <w:shd w:val="clear" w:color="auto" w:fill="EAEFED"/>
        </w:rPr>
        <w:t>17 сентября 2025 г.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статьей 31.1</w:t>
      </w:r>
      <w:r w:rsidRPr="00BB4A77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 w:rsidR="001937E4" w:rsidRPr="00BB4A77">
        <w:rPr>
          <w:rFonts w:ascii="Times New Roman" w:hAnsi="Times New Roman" w:cs="Times New Roman"/>
          <w:sz w:val="28"/>
          <w:szCs w:val="28"/>
        </w:rPr>
        <w:t>№</w:t>
      </w:r>
      <w:r w:rsidRPr="00BB4A77">
        <w:rPr>
          <w:rFonts w:ascii="Times New Roman" w:hAnsi="Times New Roman" w:cs="Times New Roman"/>
          <w:sz w:val="28"/>
          <w:szCs w:val="28"/>
        </w:rPr>
        <w:t xml:space="preserve"> 7-ФЗ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,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пунктом 33 части 1 статьи 16</w:t>
      </w:r>
      <w:r w:rsidRPr="00BB4A7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1937E4" w:rsidRPr="00BB4A77">
        <w:rPr>
          <w:rFonts w:ascii="Times New Roman" w:hAnsi="Times New Roman" w:cs="Times New Roman"/>
          <w:sz w:val="28"/>
          <w:szCs w:val="28"/>
        </w:rPr>
        <w:t>№</w:t>
      </w:r>
      <w:r w:rsidRPr="00BB4A77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,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Уставом</w:t>
      </w:r>
      <w:r w:rsidRPr="00BB4A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Сургут Ханты-</w:t>
      </w:r>
      <w:r w:rsidR="00BB4A77">
        <w:rPr>
          <w:rFonts w:ascii="Times New Roman" w:hAnsi="Times New Roman" w:cs="Times New Roman"/>
          <w:sz w:val="28"/>
          <w:szCs w:val="28"/>
        </w:rPr>
        <w:t>Мансийского автономного округа –</w:t>
      </w:r>
      <w:r w:rsidRPr="00BB4A77">
        <w:rPr>
          <w:rFonts w:ascii="Times New Roman" w:hAnsi="Times New Roman" w:cs="Times New Roman"/>
          <w:sz w:val="28"/>
          <w:szCs w:val="28"/>
        </w:rPr>
        <w:t xml:space="preserve"> Югры, распоряжениями Администрации города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 xml:space="preserve">от 30.12.2005 </w:t>
      </w:r>
      <w:r w:rsidR="001937E4" w:rsidRPr="00BB4A77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 3686</w:t>
      </w:r>
      <w:r w:rsidRPr="00BB4A77">
        <w:rPr>
          <w:rFonts w:ascii="Times New Roman" w:hAnsi="Times New Roman" w:cs="Times New Roman"/>
          <w:sz w:val="28"/>
          <w:szCs w:val="28"/>
        </w:rPr>
        <w:t xml:space="preserve">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,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 xml:space="preserve">от 21.04.2021 </w:t>
      </w:r>
      <w:r w:rsidR="001937E4" w:rsidRPr="00BB4A77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 552</w:t>
      </w:r>
      <w:r w:rsidRPr="00BB4A77">
        <w:rPr>
          <w:rFonts w:ascii="Times New Roman" w:hAnsi="Times New Roman" w:cs="Times New Roman"/>
          <w:sz w:val="28"/>
          <w:szCs w:val="28"/>
        </w:rPr>
        <w:t xml:space="preserve">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>, в целях оказания информационной поддержки социально ориентированным некоммерческим организациям: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B4A77">
        <w:rPr>
          <w:rFonts w:ascii="Times New Roman" w:hAnsi="Times New Roman" w:cs="Times New Roman"/>
          <w:sz w:val="28"/>
          <w:szCs w:val="28"/>
        </w:rPr>
        <w:t xml:space="preserve">1. Утвердить порядок оказания информационной поддержки социально ориентированным некоммерческим организациям, осуществляющим деятельность на территории города Сургута, согласно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приложению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B4A77">
        <w:rPr>
          <w:rFonts w:ascii="Times New Roman" w:hAnsi="Times New Roman" w:cs="Times New Roman"/>
          <w:sz w:val="28"/>
          <w:szCs w:val="28"/>
        </w:rPr>
        <w:t xml:space="preserve">2. Управлению массовых коммуникаций разместить настоящее постановление на официальном портале Администрации города: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www.admsurgut.ru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BB4A77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Наш город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опубликовать</w:t>
      </w:r>
      <w:r w:rsidRPr="00BB4A77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Сургутские ведомости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BB4A77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официального опубликования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4" w:name="sub_5"/>
      <w:bookmarkEnd w:id="3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4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Пункт 5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Мансийского автономного округа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1937E4" w:rsidRPr="00BB4A77" w:rsidRDefault="001937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B4A77" w:rsidRPr="00762F8E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872E4" w:rsidRPr="00762F8E" w:rsidRDefault="00E872E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62F8E"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872E4" w:rsidRPr="00762F8E" w:rsidRDefault="00E872E4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2F8E">
              <w:rPr>
                <w:rFonts w:ascii="Times New Roman" w:hAnsi="Times New Roman" w:cs="Times New Roman"/>
                <w:sz w:val="28"/>
                <w:szCs w:val="28"/>
              </w:rPr>
              <w:t>А.Н. Томазова</w:t>
            </w:r>
          </w:p>
        </w:tc>
      </w:tr>
    </w:tbl>
    <w:p w:rsidR="00E872E4" w:rsidRDefault="00E872E4">
      <w:pPr>
        <w:rPr>
          <w:rFonts w:ascii="Times New Roman" w:hAnsi="Times New Roman" w:cs="Times New Roman"/>
          <w:sz w:val="28"/>
          <w:szCs w:val="28"/>
        </w:rPr>
      </w:pPr>
    </w:p>
    <w:p w:rsid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Pr="00BB4A77" w:rsidRDefault="00BB4A77">
      <w:pPr>
        <w:rPr>
          <w:rFonts w:ascii="Times New Roman" w:hAnsi="Times New Roman" w:cs="Times New Roman"/>
          <w:sz w:val="28"/>
          <w:szCs w:val="28"/>
        </w:rPr>
      </w:pPr>
    </w:p>
    <w:p w:rsidR="00BB4A77" w:rsidRPr="00BB4A77" w:rsidRDefault="00BB4A77" w:rsidP="007B10B7">
      <w:pPr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" w:name="sub_1000"/>
      <w:r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E872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="00E872E4" w:rsidRPr="00BB4A77">
        <w:rPr>
          <w:rStyle w:val="a4"/>
          <w:rFonts w:ascii="Times New Roman" w:hAnsi="Times New Roman"/>
          <w:color w:val="auto"/>
          <w:sz w:val="28"/>
          <w:szCs w:val="28"/>
        </w:rPr>
        <w:t>постановлению</w:t>
      </w:r>
      <w:r w:rsidR="00E872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:rsidR="00E872E4" w:rsidRPr="00BB4A77" w:rsidRDefault="00BB4A77" w:rsidP="007B10B7">
      <w:pPr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города</w:t>
      </w:r>
      <w:r w:rsidR="00E872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Сургута</w:t>
      </w:r>
      <w:r w:rsidR="00E872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от 15 октября 2021 г. </w:t>
      </w:r>
      <w:r w:rsidR="001937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E872E4" w:rsidRPr="00BB4A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8907</w:t>
      </w:r>
    </w:p>
    <w:bookmarkEnd w:id="5"/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B4A77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Pr="00BB4A77">
        <w:rPr>
          <w:rFonts w:ascii="Times New Roman" w:hAnsi="Times New Roman" w:cs="Times New Roman"/>
          <w:color w:val="auto"/>
          <w:sz w:val="28"/>
          <w:szCs w:val="28"/>
        </w:rPr>
        <w:br/>
        <w:t>оказания информационной поддержки социально ориентированным некоммерческим организациям, осуществляющим деятельность на территории города Сургута</w:t>
      </w:r>
    </w:p>
    <w:p w:rsidR="00E872E4" w:rsidRPr="00BB4A77" w:rsidRDefault="00E872E4">
      <w:pPr>
        <w:pStyle w:val="ab"/>
        <w:rPr>
          <w:rFonts w:ascii="Times New Roman" w:hAnsi="Times New Roman" w:cs="Times New Roman"/>
          <w:color w:val="auto"/>
          <w:sz w:val="24"/>
          <w:szCs w:val="28"/>
        </w:rPr>
      </w:pPr>
      <w:r w:rsidRPr="00BB4A77">
        <w:rPr>
          <w:rFonts w:ascii="Times New Roman" w:hAnsi="Times New Roman" w:cs="Times New Roman"/>
          <w:color w:val="auto"/>
          <w:sz w:val="24"/>
          <w:szCs w:val="28"/>
        </w:rPr>
        <w:t>С изменениями и дополнениями от:</w:t>
      </w:r>
    </w:p>
    <w:p w:rsidR="00E872E4" w:rsidRPr="00BB4A77" w:rsidRDefault="00E872E4" w:rsidP="001937E4">
      <w:pPr>
        <w:pStyle w:val="a9"/>
        <w:spacing w:before="0"/>
        <w:rPr>
          <w:rFonts w:ascii="Times New Roman" w:hAnsi="Times New Roman" w:cs="Times New Roman"/>
          <w:color w:val="auto"/>
          <w:sz w:val="24"/>
          <w:szCs w:val="28"/>
          <w:shd w:val="clear" w:color="auto" w:fill="EAEFED"/>
        </w:rPr>
      </w:pPr>
      <w:r w:rsidRPr="00BB4A77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 w:val="24"/>
          <w:szCs w:val="28"/>
          <w:shd w:val="clear" w:color="auto" w:fill="EAEFED"/>
        </w:rPr>
        <w:t>17 сентября 2025 г.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01"/>
      <w:r w:rsidRPr="00BB4A77">
        <w:rPr>
          <w:rFonts w:ascii="Times New Roman" w:hAnsi="Times New Roman" w:cs="Times New Roman"/>
          <w:color w:val="auto"/>
          <w:sz w:val="28"/>
          <w:szCs w:val="28"/>
        </w:rPr>
        <w:t>Раздел I. Общие положения</w:t>
      </w:r>
    </w:p>
    <w:bookmarkEnd w:id="6"/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7" w:name="sub_1011"/>
      <w:r w:rsidRPr="00BB4A77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статьей 31.1</w:t>
      </w:r>
      <w:r w:rsidRPr="00BB4A77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 w:rsidR="001937E4" w:rsidRPr="00BB4A77">
        <w:rPr>
          <w:rFonts w:ascii="Times New Roman" w:hAnsi="Times New Roman" w:cs="Times New Roman"/>
          <w:sz w:val="28"/>
          <w:szCs w:val="28"/>
        </w:rPr>
        <w:t>№</w:t>
      </w:r>
      <w:r w:rsidRPr="00BB4A77">
        <w:rPr>
          <w:rFonts w:ascii="Times New Roman" w:hAnsi="Times New Roman" w:cs="Times New Roman"/>
          <w:sz w:val="28"/>
          <w:szCs w:val="28"/>
        </w:rPr>
        <w:t xml:space="preserve"> 7-ФЗ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,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пунктом 33 части 1 статьи 16</w:t>
      </w:r>
      <w:r w:rsidRPr="00BB4A7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1937E4" w:rsidRPr="00BB4A77">
        <w:rPr>
          <w:rFonts w:ascii="Times New Roman" w:hAnsi="Times New Roman" w:cs="Times New Roman"/>
          <w:sz w:val="28"/>
          <w:szCs w:val="28"/>
        </w:rPr>
        <w:t>№</w:t>
      </w:r>
      <w:r w:rsidRPr="00BB4A77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 xml:space="preserve">,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Уставом</w:t>
      </w:r>
      <w:r w:rsidRPr="00BB4A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Сургут Ханты-</w:t>
      </w:r>
      <w:r w:rsidR="00BB4A77">
        <w:rPr>
          <w:rFonts w:ascii="Times New Roman" w:hAnsi="Times New Roman" w:cs="Times New Roman"/>
          <w:sz w:val="28"/>
          <w:szCs w:val="28"/>
        </w:rPr>
        <w:t>Мансийского автономного округа –</w:t>
      </w:r>
      <w:r w:rsidRPr="00BB4A77">
        <w:rPr>
          <w:rFonts w:ascii="Times New Roman" w:hAnsi="Times New Roman" w:cs="Times New Roman"/>
          <w:sz w:val="28"/>
          <w:szCs w:val="28"/>
        </w:rPr>
        <w:t xml:space="preserve"> Югры, в целях оказания информационной поддержки социально ориентированным некоммерческим организациям, осуществляющим деятельность на территории города Сургута (далее </w:t>
      </w:r>
      <w:r w:rsidR="00BB4A77">
        <w:rPr>
          <w:rFonts w:ascii="Times New Roman" w:hAnsi="Times New Roman" w:cs="Times New Roman"/>
          <w:sz w:val="28"/>
          <w:szCs w:val="28"/>
        </w:rPr>
        <w:t>–</w:t>
      </w:r>
      <w:r w:rsidRPr="00BB4A77">
        <w:rPr>
          <w:rFonts w:ascii="Times New Roman" w:hAnsi="Times New Roman" w:cs="Times New Roman"/>
          <w:sz w:val="28"/>
          <w:szCs w:val="28"/>
        </w:rPr>
        <w:t xml:space="preserve"> СОНКО).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BB4A77">
        <w:rPr>
          <w:rFonts w:ascii="Times New Roman" w:hAnsi="Times New Roman" w:cs="Times New Roman"/>
          <w:sz w:val="28"/>
          <w:szCs w:val="28"/>
        </w:rPr>
        <w:t>2. Настоящий порядок определяет формы, условия и механизм оказания информационной поддержки СОНКО.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9" w:name="sub_1013"/>
      <w:bookmarkEnd w:id="8"/>
      <w:r w:rsidRPr="00BB4A77">
        <w:rPr>
          <w:rFonts w:ascii="Times New Roman" w:hAnsi="Times New Roman" w:cs="Times New Roman"/>
          <w:sz w:val="28"/>
          <w:szCs w:val="28"/>
        </w:rPr>
        <w:t xml:space="preserve">3. Информационная поддержка предоставляется СОНКО на безвозмездной основе при условии осуществления видов деятельности, указанных в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пункте 1 статьи 31.1</w:t>
      </w:r>
      <w:r w:rsidRPr="00BB4A77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 w:rsidR="001937E4" w:rsidRPr="00BB4A77">
        <w:rPr>
          <w:rFonts w:ascii="Times New Roman" w:hAnsi="Times New Roman" w:cs="Times New Roman"/>
          <w:sz w:val="28"/>
          <w:szCs w:val="28"/>
        </w:rPr>
        <w:t>№</w:t>
      </w:r>
      <w:r w:rsidRPr="00BB4A77">
        <w:rPr>
          <w:rFonts w:ascii="Times New Roman" w:hAnsi="Times New Roman" w:cs="Times New Roman"/>
          <w:sz w:val="28"/>
          <w:szCs w:val="28"/>
        </w:rPr>
        <w:t xml:space="preserve"> 7-ФЗ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10" w:name="sub_1014"/>
      <w:bookmarkEnd w:id="9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10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Пункт 4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Ханты-Мансийского автономного о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круга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4. Уполномоченным органом по оказанию информационной поддержки деятельности СОНКО является комитет внутренней и молодёжной политики Админ</w:t>
      </w:r>
      <w:r w:rsidR="004D348D">
        <w:rPr>
          <w:rFonts w:ascii="Times New Roman" w:hAnsi="Times New Roman" w:cs="Times New Roman"/>
          <w:sz w:val="28"/>
          <w:szCs w:val="28"/>
        </w:rPr>
        <w:t>истрации города Сургута (далее –</w:t>
      </w:r>
      <w:r w:rsidRPr="00BB4A77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002"/>
      <w:r w:rsidRPr="00BB4A77">
        <w:rPr>
          <w:rFonts w:ascii="Times New Roman" w:hAnsi="Times New Roman" w:cs="Times New Roman"/>
          <w:color w:val="auto"/>
          <w:sz w:val="28"/>
          <w:szCs w:val="28"/>
        </w:rPr>
        <w:t>Раздел II. Формы информационной поддержки</w:t>
      </w:r>
    </w:p>
    <w:bookmarkEnd w:id="11"/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Информационная поддержка осуществляется уполномоченным органом в виде: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 xml:space="preserve">- размещения информационных материалов по вопросам деятельности СОНКО на официальном портале Администрации города: </w:t>
      </w:r>
      <w:r w:rsidRPr="00BB4A77">
        <w:rPr>
          <w:rStyle w:val="a4"/>
          <w:rFonts w:ascii="Times New Roman" w:hAnsi="Times New Roman"/>
          <w:color w:val="auto"/>
          <w:sz w:val="28"/>
          <w:szCs w:val="28"/>
        </w:rPr>
        <w:t>www.admsurgut.ru</w:t>
      </w:r>
      <w:r w:rsidRPr="00BB4A77">
        <w:rPr>
          <w:rFonts w:ascii="Times New Roman" w:hAnsi="Times New Roman" w:cs="Times New Roman"/>
          <w:sz w:val="28"/>
          <w:szCs w:val="28"/>
        </w:rPr>
        <w:t>;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 xml:space="preserve">- размещения информации о деятельности СОНКО путем предоставления бесплатной печатной площади в газете </w:t>
      </w:r>
      <w:r w:rsidR="00BB4A77" w:rsidRPr="00BB4A77">
        <w:rPr>
          <w:rFonts w:ascii="Times New Roman" w:hAnsi="Times New Roman" w:cs="Times New Roman"/>
          <w:sz w:val="28"/>
          <w:szCs w:val="28"/>
        </w:rPr>
        <w:t>«</w:t>
      </w:r>
      <w:r w:rsidRPr="00BB4A77">
        <w:rPr>
          <w:rFonts w:ascii="Times New Roman" w:hAnsi="Times New Roman" w:cs="Times New Roman"/>
          <w:sz w:val="28"/>
          <w:szCs w:val="28"/>
        </w:rPr>
        <w:t>Сургутские ведомости</w:t>
      </w:r>
      <w:r w:rsidR="00BB4A77" w:rsidRPr="00BB4A77">
        <w:rPr>
          <w:rFonts w:ascii="Times New Roman" w:hAnsi="Times New Roman" w:cs="Times New Roman"/>
          <w:sz w:val="28"/>
          <w:szCs w:val="28"/>
        </w:rPr>
        <w:t>»</w:t>
      </w:r>
      <w:r w:rsidRPr="00BB4A77">
        <w:rPr>
          <w:rFonts w:ascii="Times New Roman" w:hAnsi="Times New Roman" w:cs="Times New Roman"/>
          <w:sz w:val="28"/>
          <w:szCs w:val="28"/>
        </w:rPr>
        <w:t>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003"/>
      <w:r w:rsidRPr="00BB4A77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 III. Условия и механизм оказания информационной поддержки</w:t>
      </w:r>
    </w:p>
    <w:bookmarkEnd w:id="12"/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3" w:name="sub_1031"/>
      <w:r w:rsidRPr="00BB4A77">
        <w:rPr>
          <w:rFonts w:ascii="Times New Roman" w:hAnsi="Times New Roman" w:cs="Times New Roman"/>
          <w:sz w:val="28"/>
          <w:szCs w:val="28"/>
        </w:rPr>
        <w:t>1. Информационная поддержка СОНКО осуществляется в заявительном порядке: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14" w:name="sub_1034"/>
      <w:bookmarkEnd w:id="13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14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Подпункт 1.1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Мансийского автономного округа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1.1. СОНКО представляют в уполномоченный орган заявление о размещении информации по вопр</w:t>
      </w:r>
      <w:r w:rsidR="008E2EB9">
        <w:rPr>
          <w:rFonts w:ascii="Times New Roman" w:hAnsi="Times New Roman" w:cs="Times New Roman"/>
          <w:sz w:val="28"/>
          <w:szCs w:val="28"/>
        </w:rPr>
        <w:t>осам деятельности СОНКО (далее –</w:t>
      </w:r>
      <w:bookmarkStart w:id="15" w:name="_GoBack"/>
      <w:bookmarkEnd w:id="15"/>
      <w:r w:rsidRPr="00BB4A77">
        <w:rPr>
          <w:rFonts w:ascii="Times New Roman" w:hAnsi="Times New Roman" w:cs="Times New Roman"/>
          <w:sz w:val="28"/>
          <w:szCs w:val="28"/>
        </w:rPr>
        <w:t xml:space="preserve"> заявление), составленное в произвольной форме, одним из следующих способов: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- в Администрацию города лично, уполномоченным лицом или через представителя;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- в Администрацию города в электронном виде путем направления заявления на адрес электронной почты: gorod@admsurgut.ru;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- в Администрацию города почтовым отправлением с описью вложения.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6" w:name="sub_115"/>
      <w:r w:rsidRPr="00BB4A77">
        <w:rPr>
          <w:rFonts w:ascii="Times New Roman" w:hAnsi="Times New Roman" w:cs="Times New Roman"/>
          <w:sz w:val="28"/>
          <w:szCs w:val="28"/>
        </w:rPr>
        <w:t>Прием заявлений осуществляется ежедневно (за исключением выходных и праздничных дней) с 09.00 до 13.00 и с 14.00 до 17.12 по адресу: город Сургут, улица Энгельса, 8, кабинет 112.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7" w:name="sub_1035"/>
      <w:bookmarkEnd w:id="16"/>
      <w:r w:rsidRPr="00BB4A77">
        <w:rPr>
          <w:rFonts w:ascii="Times New Roman" w:hAnsi="Times New Roman" w:cs="Times New Roman"/>
          <w:sz w:val="28"/>
          <w:szCs w:val="28"/>
        </w:rPr>
        <w:t>1.2. К заявлению прилагаются информационные материалы и фотоматериалы.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8" w:name="sub_1036"/>
      <w:bookmarkEnd w:id="17"/>
      <w:r w:rsidRPr="00BB4A77">
        <w:rPr>
          <w:rFonts w:ascii="Times New Roman" w:hAnsi="Times New Roman" w:cs="Times New Roman"/>
          <w:sz w:val="28"/>
          <w:szCs w:val="28"/>
        </w:rPr>
        <w:t>1.3. СОНКО указывает в заявлении на каком из информационных ресурсов Администрации города опубликовать информацию.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19" w:name="sub_1032"/>
      <w:bookmarkEnd w:id="18"/>
      <w:r w:rsidRPr="00BB4A77">
        <w:rPr>
          <w:rFonts w:ascii="Times New Roman" w:hAnsi="Times New Roman" w:cs="Times New Roman"/>
          <w:sz w:val="28"/>
          <w:szCs w:val="28"/>
        </w:rPr>
        <w:t>2. Размещение информации на информационных ресурсах Администрации города осуществляется в следующем порядке: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20" w:name="sub_1037"/>
      <w:bookmarkEnd w:id="19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20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Подпункт 2.1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Мансийского автономного округа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2.1. Уполномоченный орган в течение 10 рабочих дней после регистрации заявления проверяет информацию на отсутствие фактических ошибок, отсутствие рекламы, сведений, негативно отражающихся на мнении горожан об Администрации города, и проверенный материал направляет в комитет информационной политики Администрации города.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Информационный материал, представляемый СОНКО для размещения на информационных ресурсах Администрации города, должен быть социально значимым, освещать деятельность СОНКО по реализации социально значимых проектов.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21" w:name="sub_1038"/>
      <w:r w:rsidRPr="00BB4A77">
        <w:rPr>
          <w:rFonts w:ascii="Times New Roman" w:hAnsi="Times New Roman" w:cs="Times New Roman"/>
          <w:sz w:val="28"/>
          <w:szCs w:val="28"/>
        </w:rPr>
        <w:t>2.2. В случае выявления рекламы, сведений, негативно отражающихся на мнении горожан об Администрации города, уполномоченный орган направляет в адрес СОНКО письменный отказ об оказании информационной поддержки.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22" w:name="sub_1039"/>
      <w:bookmarkEnd w:id="21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22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Подпункт 2.3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Мансийского автономного округа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 xml:space="preserve">2.3. Комитет информационной политики Администрации города размещает </w:t>
      </w:r>
      <w:r w:rsidRPr="00BB4A77">
        <w:rPr>
          <w:rFonts w:ascii="Times New Roman" w:hAnsi="Times New Roman" w:cs="Times New Roman"/>
          <w:sz w:val="28"/>
          <w:szCs w:val="28"/>
        </w:rPr>
        <w:lastRenderedPageBreak/>
        <w:t>информационный материал на информационных ресурсах Администрации города, предоставляемый одной СОНКО, не чаще одного раза в месяц.</w:t>
      </w:r>
    </w:p>
    <w:p w:rsidR="00E872E4" w:rsidRPr="00BB4A77" w:rsidRDefault="00E872E4">
      <w:pPr>
        <w:pStyle w:val="a6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bookmarkStart w:id="23" w:name="sub_1040"/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Информация об изменениях:</w:t>
      </w:r>
    </w:p>
    <w:bookmarkEnd w:id="23"/>
    <w:p w:rsidR="00E872E4" w:rsidRPr="00BB4A77" w:rsidRDefault="00E872E4">
      <w:pPr>
        <w:pStyle w:val="a7"/>
        <w:rPr>
          <w:rFonts w:ascii="Times New Roman" w:hAnsi="Times New Roman" w:cs="Times New Roman"/>
          <w:color w:val="auto"/>
          <w:szCs w:val="28"/>
          <w:shd w:val="clear" w:color="auto" w:fill="F0F0F0"/>
        </w:rPr>
      </w:pPr>
      <w:r w:rsidRPr="00BB4A77">
        <w:rPr>
          <w:rFonts w:ascii="Times New Roman" w:hAnsi="Times New Roman" w:cs="Times New Roman"/>
          <w:color w:val="auto"/>
          <w:szCs w:val="28"/>
        </w:rPr>
        <w:t xml:space="preserve"> 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Подпункт 2.4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изменен с 21 сентября 2025 г. 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</w:t>
      </w:r>
      <w:r w:rsidRPr="00BB4A77">
        <w:rPr>
          <w:rStyle w:val="a4"/>
          <w:rFonts w:ascii="Times New Roman" w:hAnsi="Times New Roman"/>
          <w:color w:val="auto"/>
          <w:szCs w:val="28"/>
          <w:shd w:val="clear" w:color="auto" w:fill="F0F0F0"/>
        </w:rPr>
        <w:t>Постановление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Администрации г. Сургута Ханты-Мансийского автономного округа </w:t>
      </w:r>
      <w:r w:rsidR="004D348D">
        <w:rPr>
          <w:rFonts w:ascii="Times New Roman" w:hAnsi="Times New Roman" w:cs="Times New Roman"/>
          <w:color w:val="auto"/>
          <w:szCs w:val="28"/>
          <w:shd w:val="clear" w:color="auto" w:fill="F0F0F0"/>
        </w:rPr>
        <w:t>–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 xml:space="preserve"> Югры от 17 сентября 2025 г. </w:t>
      </w:r>
      <w:r w:rsidR="001937E4"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№</w:t>
      </w:r>
      <w:r w:rsidRPr="00BB4A77">
        <w:rPr>
          <w:rFonts w:ascii="Times New Roman" w:hAnsi="Times New Roman" w:cs="Times New Roman"/>
          <w:color w:val="auto"/>
          <w:szCs w:val="28"/>
          <w:shd w:val="clear" w:color="auto" w:fill="F0F0F0"/>
        </w:rPr>
        <w:t> 5838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r w:rsidRPr="00BB4A77">
        <w:rPr>
          <w:rFonts w:ascii="Times New Roman" w:hAnsi="Times New Roman" w:cs="Times New Roman"/>
          <w:sz w:val="28"/>
          <w:szCs w:val="28"/>
        </w:rPr>
        <w:t>2.4. Комитет информационной политики Администрации города оставляет за собой право редактировать информационные материалы, предоставляемые СОНКО.</w:t>
      </w:r>
    </w:p>
    <w:p w:rsidR="00E872E4" w:rsidRPr="00BB4A77" w:rsidRDefault="00E872E4">
      <w:pPr>
        <w:rPr>
          <w:rFonts w:ascii="Times New Roman" w:hAnsi="Times New Roman" w:cs="Times New Roman"/>
          <w:sz w:val="28"/>
          <w:szCs w:val="28"/>
        </w:rPr>
      </w:pPr>
      <w:bookmarkStart w:id="24" w:name="sub_1033"/>
      <w:r w:rsidRPr="00BB4A77">
        <w:rPr>
          <w:rFonts w:ascii="Times New Roman" w:hAnsi="Times New Roman" w:cs="Times New Roman"/>
          <w:sz w:val="28"/>
          <w:szCs w:val="28"/>
        </w:rPr>
        <w:t>3. Ответственность за достоверность предоставляемых для размещения сведений несет СОНКО.</w:t>
      </w:r>
    </w:p>
    <w:bookmarkEnd w:id="24"/>
    <w:p w:rsidR="00E872E4" w:rsidRPr="00BB4A77" w:rsidRDefault="00E872E4">
      <w:pPr>
        <w:rPr>
          <w:rFonts w:ascii="Times New Roman" w:hAnsi="Times New Roman" w:cs="Times New Roman"/>
        </w:rPr>
      </w:pPr>
    </w:p>
    <w:sectPr w:rsidR="00E872E4" w:rsidRPr="00BB4A77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8A" w:rsidRDefault="00C2618A">
      <w:r>
        <w:separator/>
      </w:r>
    </w:p>
  </w:endnote>
  <w:endnote w:type="continuationSeparator" w:id="0">
    <w:p w:rsidR="00C2618A" w:rsidRDefault="00C2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872E4" w:rsidRPr="00762F8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872E4" w:rsidRPr="00762F8E" w:rsidRDefault="00E872E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72E4" w:rsidRPr="00762F8E" w:rsidRDefault="00E872E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72E4" w:rsidRPr="00762F8E" w:rsidRDefault="00E872E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E2EB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E2EB9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762F8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8A" w:rsidRDefault="00C2618A">
      <w:r>
        <w:separator/>
      </w:r>
    </w:p>
  </w:footnote>
  <w:footnote w:type="continuationSeparator" w:id="0">
    <w:p w:rsidR="00C2618A" w:rsidRDefault="00C2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E4" w:rsidRPr="001937E4" w:rsidRDefault="001937E4" w:rsidP="001937E4">
    <w:pPr>
      <w:pStyle w:val="ae"/>
      <w:ind w:firstLine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</w:t>
    </w:r>
    <w:r w:rsidRPr="001937E4">
      <w:rPr>
        <w:rFonts w:ascii="Times New Roman" w:hAnsi="Times New Roman" w:cs="Times New Roman"/>
        <w:sz w:val="20"/>
        <w:szCs w:val="20"/>
      </w:rPr>
      <w:t xml:space="preserve">остановление Администрации города </w:t>
    </w:r>
    <w:r>
      <w:rPr>
        <w:rFonts w:ascii="Times New Roman" w:hAnsi="Times New Roman" w:cs="Times New Roman"/>
        <w:sz w:val="20"/>
        <w:szCs w:val="20"/>
      </w:rPr>
      <w:t xml:space="preserve">Сургута </w:t>
    </w:r>
    <w:r w:rsidRPr="001937E4">
      <w:rPr>
        <w:rFonts w:ascii="Times New Roman" w:hAnsi="Times New Roman" w:cs="Times New Roman"/>
        <w:sz w:val="20"/>
        <w:szCs w:val="20"/>
      </w:rPr>
      <w:t>от 15.10.2021 № 8907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7E4"/>
    <w:rsid w:val="001937E4"/>
    <w:rsid w:val="004D348D"/>
    <w:rsid w:val="00762F8E"/>
    <w:rsid w:val="007B10B7"/>
    <w:rsid w:val="008E2EB9"/>
    <w:rsid w:val="00BB4A77"/>
    <w:rsid w:val="00C2618A"/>
    <w:rsid w:val="00D1493E"/>
    <w:rsid w:val="00E61D0D"/>
    <w:rsid w:val="00E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91CCD"/>
  <w14:defaultImageDpi w14:val="0"/>
  <w15:docId w15:val="{8DFD6EDB-008C-4B68-AF9A-41F8F352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Тимиреев Антон Рустемович</cp:lastModifiedBy>
  <cp:revision>4</cp:revision>
  <dcterms:created xsi:type="dcterms:W3CDTF">2025-10-14T07:26:00Z</dcterms:created>
  <dcterms:modified xsi:type="dcterms:W3CDTF">2025-10-14T07:27:00Z</dcterms:modified>
</cp:coreProperties>
</file>